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240" w:after="0"/>
        <w:ind w:end="0"/>
        <w:jc w:val="center"/>
        <w:rPr>
          <w:rFonts w:cs="B Zar"/>
          <w:b/>
          <w:bCs/>
          <w:sz w:val="22"/>
          <w:szCs w:val="22"/>
          <w:lang w:bidi="fa-IR"/>
        </w:rPr>
      </w:pP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فرم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ارزشيابي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عملكرد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كادر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آموزشي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واحدهاي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آموزشي–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  <w:lang w:bidi="fa-IR"/>
        </w:rPr>
        <w:t>شماره</w:t>
      </w:r>
      <w:r>
        <w:rPr>
          <w:rFonts w:eastAsia="Times New Roman" w:cs="B Zar"/>
          <w:b/>
          <w:b/>
          <w:bCs/>
          <w:sz w:val="22"/>
          <w:sz w:val="22"/>
          <w:szCs w:val="22"/>
          <w:rtl w:val="true"/>
          <w:lang w:bidi="fa-IR"/>
        </w:rPr>
        <w:t xml:space="preserve"> </w:t>
      </w:r>
      <w:r>
        <w:rPr>
          <w:rFonts w:cs="B Zar"/>
          <w:b/>
          <w:bCs/>
          <w:sz w:val="22"/>
          <w:szCs w:val="22"/>
          <w:lang w:bidi="fa-IR"/>
        </w:rPr>
        <w:t>5</w:t>
      </w:r>
      <w:r>
        <w:rPr>
          <w:rFonts w:cs="B Zar"/>
          <w:b/>
          <w:bCs/>
          <w:sz w:val="22"/>
          <w:szCs w:val="22"/>
          <w:rtl w:val="true"/>
          <w:lang w:bidi="fa-IR"/>
        </w:rPr>
        <w:t xml:space="preserve">  </w:t>
      </w:r>
    </w:p>
    <w:tbl>
      <w:tblPr>
        <w:bidiVisual w:val="true"/>
        <w:tblW w:w="10481" w:type="dxa"/>
        <w:jc w:val="end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304"/>
        <w:gridCol w:w="83"/>
        <w:gridCol w:w="1420"/>
        <w:gridCol w:w="794"/>
        <w:gridCol w:w="633"/>
        <w:gridCol w:w="1252"/>
        <w:gridCol w:w="485"/>
        <w:gridCol w:w="389"/>
        <w:gridCol w:w="1253"/>
        <w:gridCol w:w="992"/>
        <w:gridCol w:w="781"/>
        <w:gridCol w:w="357"/>
        <w:gridCol w:w="718"/>
        <w:gridCol w:w="88"/>
        <w:gridCol w:w="932"/>
      </w:tblGrid>
      <w:tr>
        <w:trPr/>
        <w:tc>
          <w:tcPr>
            <w:tcW w:w="2601" w:type="dxa"/>
            <w:gridSpan w:val="4"/>
            <w:tcBorders>
              <w:top w:val="thinThickSmallGap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1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دستگاه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: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وزارت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آموزش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پرورش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2370" w:type="dxa"/>
            <w:gridSpan w:val="3"/>
            <w:tcBorders>
              <w:top w:val="thinThickSmallGap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2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نام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و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نام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خانوادگي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:</w:t>
            </w:r>
          </w:p>
        </w:tc>
        <w:tc>
          <w:tcPr>
            <w:tcW w:w="3415" w:type="dxa"/>
            <w:gridSpan w:val="4"/>
            <w:tcBorders>
              <w:top w:val="thinThickSmallGap" w:sz="12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3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عنوان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پست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سازماني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:</w:t>
            </w:r>
          </w:p>
        </w:tc>
        <w:tc>
          <w:tcPr>
            <w:tcW w:w="2095" w:type="dxa"/>
            <w:gridSpan w:val="4"/>
            <w:tcBorders>
              <w:top w:val="thinThickSmallGap" w:sz="12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4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كدپرسنلي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1807" w:type="dxa"/>
            <w:gridSpan w:val="3"/>
            <w:tcBorders>
              <w:top w:val="single" w:sz="4" w:space="0" w:color="000000"/>
              <w:start w:val="thickThinSmallGap" w:sz="12" w:space="0" w:color="000000"/>
              <w:bottom w:val="single" w:sz="12" w:space="0" w:color="000000"/>
              <w:end w:val="single" w:sz="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5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كد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ملي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: </w:t>
            </w:r>
          </w:p>
        </w:tc>
        <w:tc>
          <w:tcPr>
            <w:tcW w:w="2679" w:type="dxa"/>
            <w:gridSpan w:val="3"/>
            <w:tcBorders>
              <w:top w:val="single" w:sz="4" w:space="0" w:color="000000"/>
              <w:start w:val="single" w:sz="2" w:space="0" w:color="000000"/>
              <w:bottom w:val="single" w:sz="12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6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واحد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سازماني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:</w:t>
            </w:r>
          </w:p>
        </w:tc>
        <w:tc>
          <w:tcPr>
            <w:tcW w:w="3900" w:type="dxa"/>
            <w:gridSpan w:val="5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single" w:sz="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/>
            </w:pPr>
            <w:r>
              <w:rPr>
                <w:rFonts w:cs="B Zar"/>
                <w:sz w:val="20"/>
                <w:szCs w:val="20"/>
                <w:lang w:bidi="fa-IR"/>
              </w:rPr>
              <w:t>7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دوره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تاريخ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:                 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تا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تاريخ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:</w:t>
            </w:r>
          </w:p>
        </w:tc>
        <w:tc>
          <w:tcPr>
            <w:tcW w:w="2095" w:type="dxa"/>
            <w:gridSpan w:val="4"/>
            <w:tcBorders>
              <w:top w:val="single" w:sz="4" w:space="0" w:color="000000"/>
              <w:start w:val="single" w:sz="2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lang w:bidi="fa-IR"/>
              </w:rPr>
              <w:t>8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مدت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اشتغال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دوره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10481" w:type="dxa"/>
            <w:gridSpan w:val="15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9</w:t>
            </w:r>
            <w:r>
              <w:rPr>
                <w:rFonts w:cs="B Zar"/>
                <w:b/>
                <w:bCs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rtl w:val="true"/>
                <w:lang w:bidi="fa-IR"/>
              </w:rPr>
              <w:t>عوامل</w:t>
            </w:r>
            <w:r>
              <w:rPr>
                <w:rFonts w:eastAsia="Times New Roman"/>
                <w:b/>
                <w:b/>
                <w:bCs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10481" w:type="dxa"/>
            <w:gridSpan w:val="15"/>
            <w:tcBorders>
              <w:top w:val="single" w:sz="4" w:space="0" w:color="000000"/>
              <w:start w:val="thickThinSmallGap" w:sz="12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الف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)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عوامل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اختصاصي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3234" w:type="dxa"/>
            <w:gridSpan w:val="5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/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الف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–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6"/>
                <w:szCs w:val="16"/>
                <w:lang w:bidi="fa-IR"/>
              </w:rPr>
              <w:t>1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اقدامات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>/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فعاليت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ها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>/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پروژه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هاي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مورد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انتظار</w:t>
            </w:r>
          </w:p>
        </w:tc>
        <w:tc>
          <w:tcPr>
            <w:tcW w:w="1737" w:type="dxa"/>
            <w:gridSpan w:val="2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نتايج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كمي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مورد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انتظار</w:t>
            </w:r>
          </w:p>
        </w:tc>
        <w:tc>
          <w:tcPr>
            <w:tcW w:w="3772" w:type="dxa"/>
            <w:gridSpan w:val="5"/>
            <w:tcBorders>
              <w:top w:val="single" w:sz="12" w:space="0" w:color="000000"/>
              <w:start w:val="doub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/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الف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–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6"/>
                <w:szCs w:val="16"/>
                <w:lang w:bidi="fa-IR"/>
              </w:rPr>
              <w:t>1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>-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اقدامات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>/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فعاليت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ها</w:t>
            </w: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  <w:t>/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پروژه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هاي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موردانتظار</w:t>
            </w:r>
          </w:p>
        </w:tc>
        <w:tc>
          <w:tcPr>
            <w:tcW w:w="1738" w:type="dxa"/>
            <w:gridSpan w:val="3"/>
            <w:tcBorders>
              <w:top w:val="single" w:sz="12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نتايج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كمي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مورد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انتظار</w:t>
            </w:r>
          </w:p>
        </w:tc>
      </w:tr>
      <w:tr>
        <w:trPr/>
        <w:tc>
          <w:tcPr>
            <w:tcW w:w="304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</w:t>
            </w:r>
          </w:p>
        </w:tc>
        <w:tc>
          <w:tcPr>
            <w:tcW w:w="2930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1737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389" w:type="dxa"/>
            <w:tcBorders>
              <w:top w:val="single" w:sz="4" w:space="0" w:color="000000"/>
              <w:start w:val="doub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6</w:t>
            </w:r>
          </w:p>
        </w:tc>
        <w:tc>
          <w:tcPr>
            <w:tcW w:w="3383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1738" w:type="dxa"/>
            <w:gridSpan w:val="3"/>
            <w:tcBorders>
              <w:top w:val="single" w:sz="4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304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2</w:t>
            </w:r>
          </w:p>
        </w:tc>
        <w:tc>
          <w:tcPr>
            <w:tcW w:w="2930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1737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389" w:type="dxa"/>
            <w:tcBorders>
              <w:top w:val="single" w:sz="4" w:space="0" w:color="000000"/>
              <w:start w:val="doub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7</w:t>
            </w:r>
          </w:p>
        </w:tc>
        <w:tc>
          <w:tcPr>
            <w:tcW w:w="3383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1738" w:type="dxa"/>
            <w:gridSpan w:val="3"/>
            <w:tcBorders>
              <w:top w:val="single" w:sz="4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304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3</w:t>
            </w:r>
          </w:p>
        </w:tc>
        <w:tc>
          <w:tcPr>
            <w:tcW w:w="2930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1737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389" w:type="dxa"/>
            <w:tcBorders>
              <w:top w:val="single" w:sz="4" w:space="0" w:color="000000"/>
              <w:start w:val="doub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8</w:t>
            </w:r>
          </w:p>
        </w:tc>
        <w:tc>
          <w:tcPr>
            <w:tcW w:w="3383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1738" w:type="dxa"/>
            <w:gridSpan w:val="3"/>
            <w:tcBorders>
              <w:top w:val="single" w:sz="4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304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4</w:t>
            </w:r>
          </w:p>
        </w:tc>
        <w:tc>
          <w:tcPr>
            <w:tcW w:w="2930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1737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389" w:type="dxa"/>
            <w:tcBorders>
              <w:top w:val="single" w:sz="4" w:space="0" w:color="000000"/>
              <w:start w:val="doub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9</w:t>
            </w:r>
          </w:p>
        </w:tc>
        <w:tc>
          <w:tcPr>
            <w:tcW w:w="3383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1738" w:type="dxa"/>
            <w:gridSpan w:val="3"/>
            <w:tcBorders>
              <w:top w:val="single" w:sz="4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304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5</w:t>
            </w:r>
          </w:p>
        </w:tc>
        <w:tc>
          <w:tcPr>
            <w:tcW w:w="2930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1737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389" w:type="dxa"/>
            <w:tcBorders>
              <w:top w:val="single" w:sz="4" w:space="0" w:color="000000"/>
              <w:start w:val="doub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10</w:t>
            </w:r>
          </w:p>
        </w:tc>
        <w:tc>
          <w:tcPr>
            <w:tcW w:w="3383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1738" w:type="dxa"/>
            <w:gridSpan w:val="3"/>
            <w:tcBorders>
              <w:top w:val="single" w:sz="4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10481" w:type="dxa"/>
            <w:gridSpan w:val="15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نام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و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نام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خانوادگي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كننده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: ..................................................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امضاء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                           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امضاء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شونده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...........................................  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تاريخ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     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/          /</w:t>
            </w:r>
          </w:p>
        </w:tc>
      </w:tr>
      <w:tr>
        <w:trPr/>
        <w:tc>
          <w:tcPr>
            <w:tcW w:w="10481" w:type="dxa"/>
            <w:gridSpan w:val="15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/>
            </w:pPr>
            <w:r>
              <w:rPr>
                <w:rFonts w:cs="B Zar"/>
                <w:b/>
                <w:b/>
                <w:bCs/>
                <w:rtl w:val="true"/>
                <w:lang w:bidi="fa-IR"/>
              </w:rPr>
              <w:t>تذكر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: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برنامه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اين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بخش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بايد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برگرفته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برنامه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عملياتي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سالانه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دستگاه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اجرايي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باشد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.</w:t>
            </w:r>
          </w:p>
        </w:tc>
      </w:tr>
      <w:tr>
        <w:trPr/>
        <w:tc>
          <w:tcPr>
            <w:tcW w:w="10481" w:type="dxa"/>
            <w:gridSpan w:val="15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/>
                <w:bCs/>
                <w:rtl w:val="true"/>
                <w:lang w:bidi="fa-IR"/>
              </w:rPr>
              <w:t>الف</w:t>
            </w:r>
            <w:r>
              <w:rPr>
                <w:rFonts w:eastAsia="Times New Roman"/>
                <w:b/>
                <w:b/>
                <w:bCs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lang w:bidi="fa-IR"/>
              </w:rPr>
              <w:t>2</w:t>
            </w:r>
            <w:r>
              <w:rPr>
                <w:rFonts w:cs="B Zar"/>
                <w:b/>
                <w:bCs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اقدامات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فعاليت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هايي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را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كه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براي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تحقق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بند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الف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1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طول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دوره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انجام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داده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ايد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را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به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همراه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نتايج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آنها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ذكر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نماييد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3234" w:type="dxa"/>
            <w:gridSpan w:val="5"/>
            <w:vMerge w:val="restart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اهم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اقدامات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فعاليت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هاي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انجام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گرفته</w:t>
            </w:r>
          </w:p>
        </w:tc>
        <w:tc>
          <w:tcPr>
            <w:tcW w:w="3379" w:type="dxa"/>
            <w:gridSpan w:val="4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نتايج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حاصله</w:t>
            </w:r>
          </w:p>
        </w:tc>
        <w:tc>
          <w:tcPr>
            <w:tcW w:w="1773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درصد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تحقق</w:t>
            </w:r>
          </w:p>
        </w:tc>
        <w:tc>
          <w:tcPr>
            <w:tcW w:w="2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(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كننده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)</w:t>
            </w:r>
          </w:p>
        </w:tc>
      </w:tr>
      <w:tr>
        <w:trPr/>
        <w:tc>
          <w:tcPr>
            <w:tcW w:w="3234" w:type="dxa"/>
            <w:gridSpan w:val="5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3379" w:type="dxa"/>
            <w:gridSpan w:val="4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شونده</w:t>
            </w:r>
          </w:p>
        </w:tc>
        <w:tc>
          <w:tcPr>
            <w:tcW w:w="7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كننده</w:t>
            </w:r>
          </w:p>
        </w:tc>
        <w:tc>
          <w:tcPr>
            <w:tcW w:w="116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</w:p>
        </w:tc>
        <w:tc>
          <w:tcPr>
            <w:tcW w:w="9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مكتسبه</w:t>
            </w:r>
          </w:p>
        </w:tc>
      </w:tr>
      <w:tr>
        <w:trPr/>
        <w:tc>
          <w:tcPr>
            <w:tcW w:w="387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1</w:t>
            </w:r>
          </w:p>
        </w:tc>
        <w:tc>
          <w:tcPr>
            <w:tcW w:w="2847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3379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7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116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387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2</w:t>
            </w:r>
          </w:p>
        </w:tc>
        <w:tc>
          <w:tcPr>
            <w:tcW w:w="2847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3379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7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116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387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3</w:t>
            </w:r>
          </w:p>
        </w:tc>
        <w:tc>
          <w:tcPr>
            <w:tcW w:w="2847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3379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7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116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387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4</w:t>
            </w:r>
          </w:p>
        </w:tc>
        <w:tc>
          <w:tcPr>
            <w:tcW w:w="2847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3379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7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116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387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5</w:t>
            </w:r>
          </w:p>
        </w:tc>
        <w:tc>
          <w:tcPr>
            <w:tcW w:w="2847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3379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7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116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387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6</w:t>
            </w:r>
          </w:p>
        </w:tc>
        <w:tc>
          <w:tcPr>
            <w:tcW w:w="2847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3379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7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116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387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7</w:t>
            </w:r>
          </w:p>
        </w:tc>
        <w:tc>
          <w:tcPr>
            <w:tcW w:w="2847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3379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7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116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387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lang w:bidi="fa-IR"/>
              </w:rPr>
              <w:t>8</w:t>
            </w:r>
          </w:p>
        </w:tc>
        <w:tc>
          <w:tcPr>
            <w:tcW w:w="2847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3379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Zar"/>
                <w:b/>
                <w:bCs/>
                <w:lang w:bidi="fa-IR"/>
              </w:rPr>
            </w:pPr>
            <w:r>
              <w:rPr>
                <w:rFonts w:cs="B Zar"/>
                <w:b/>
                <w:bCs/>
                <w:rtl w:val="true"/>
                <w:lang w:bidi="fa-IR"/>
              </w:rPr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7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116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  <w:tc>
          <w:tcPr>
            <w:tcW w:w="9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8386" w:type="dxa"/>
            <w:gridSpan w:val="11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توضيحات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:</w:t>
            </w:r>
          </w:p>
        </w:tc>
        <w:tc>
          <w:tcPr>
            <w:tcW w:w="116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جمع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:</w:t>
            </w:r>
            <w:r>
              <w:rPr>
                <w:rFonts w:cs="B Zar"/>
                <w:b/>
                <w:bCs/>
                <w:lang w:bidi="fa-IR"/>
              </w:rPr>
              <w:t>50</w:t>
            </w:r>
          </w:p>
        </w:tc>
        <w:tc>
          <w:tcPr>
            <w:tcW w:w="9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جمع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:.......</w:t>
            </w:r>
          </w:p>
        </w:tc>
      </w:tr>
      <w:tr>
        <w:trPr/>
        <w:tc>
          <w:tcPr>
            <w:tcW w:w="10481" w:type="dxa"/>
            <w:gridSpan w:val="15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sz w:val="20"/>
                <w:szCs w:val="20"/>
                <w:lang w:bidi="fa-IR"/>
              </w:rPr>
            </w:pP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دلايل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عدم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تحقق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(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شونده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 xml:space="preserve">) : </w:t>
            </w:r>
          </w:p>
          <w:p>
            <w:pPr>
              <w:pStyle w:val="Normal"/>
              <w:spacing w:lineRule="exact" w:line="400"/>
              <w:ind w:end="0"/>
              <w:jc w:val="center"/>
              <w:rPr/>
            </w:pPr>
            <w:r>
              <w:rPr>
                <w:rFonts w:cs="B Zar"/>
                <w:sz w:val="20"/>
                <w:szCs w:val="20"/>
                <w:rtl w:val="true"/>
                <w:lang w:bidi="fa-IR"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Normal"/>
              <w:spacing w:lineRule="exact" w:line="400"/>
              <w:ind w:end="0"/>
              <w:jc w:val="start"/>
              <w:rPr/>
            </w:pP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نظر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 w:val="20"/>
                <w:szCs w:val="20"/>
                <w:rtl w:val="true"/>
                <w:lang w:bidi="fa-IR"/>
              </w:rPr>
              <w:t>كننده</w:t>
            </w:r>
            <w:r>
              <w:rPr>
                <w:rFonts w:eastAsia="Times New Roman"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0"/>
                <w:szCs w:val="20"/>
                <w:rtl w:val="true"/>
                <w:lang w:bidi="fa-IR"/>
              </w:rPr>
              <w:t>: 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>
        <w:trPr/>
        <w:tc>
          <w:tcPr>
            <w:tcW w:w="10481" w:type="dxa"/>
            <w:gridSpan w:val="15"/>
            <w:tcBorders>
              <w:top w:val="double" w:sz="4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: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عوامل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عمومي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10481" w:type="dxa"/>
            <w:gridSpan w:val="15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1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پشتيبان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عملكرد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(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اين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بند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براساس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اقدامات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نتايج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حاصله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از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بند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«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»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طول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دوره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تكميل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مي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گردد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)</w:t>
            </w:r>
          </w:p>
        </w:tc>
      </w:tr>
      <w:tr>
        <w:trPr/>
        <w:tc>
          <w:tcPr>
            <w:tcW w:w="1807" w:type="dxa"/>
            <w:gridSpan w:val="3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معيار</w:t>
            </w:r>
          </w:p>
        </w:tc>
        <w:tc>
          <w:tcPr>
            <w:tcW w:w="6579" w:type="dxa"/>
            <w:gridSpan w:val="8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شاخص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ارزشيابي</w:t>
            </w:r>
          </w:p>
        </w:tc>
        <w:tc>
          <w:tcPr>
            <w:tcW w:w="107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center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مكتسبه</w:t>
            </w:r>
          </w:p>
        </w:tc>
      </w:tr>
      <w:tr>
        <w:trPr/>
        <w:tc>
          <w:tcPr>
            <w:tcW w:w="1807" w:type="dxa"/>
            <w:gridSpan w:val="3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داشتن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برنامه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زمانبندي</w:t>
            </w:r>
          </w:p>
        </w:tc>
        <w:tc>
          <w:tcPr>
            <w:tcW w:w="6579" w:type="dxa"/>
            <w:gridSpan w:val="8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تهيه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تدوين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برنامه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عملياتي</w:t>
            </w:r>
            <w:r>
              <w:rPr>
                <w:rFonts w:cs="B Zar"/>
                <w:sz w:val="14"/>
                <w:szCs w:val="14"/>
                <w:rtl w:val="true"/>
                <w:lang w:bidi="fa-IR"/>
              </w:rPr>
              <w:t>(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طرح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درس</w:t>
            </w:r>
            <w:r>
              <w:rPr>
                <w:rFonts w:cs="B Zar"/>
                <w:sz w:val="14"/>
                <w:szCs w:val="14"/>
                <w:rtl w:val="true"/>
                <w:lang w:bidi="fa-IR"/>
              </w:rPr>
              <w:t xml:space="preserve">)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زمانبندي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لازم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براي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كارها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پروژه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ها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فازهاي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مختلف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براي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دوره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ارائه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گزارش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4"/>
                <w:sz w:val="14"/>
                <w:szCs w:val="14"/>
                <w:rtl w:val="true"/>
                <w:lang w:bidi="fa-IR"/>
              </w:rPr>
              <w:t>موقع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</w:p>
        </w:tc>
        <w:tc>
          <w:tcPr>
            <w:tcW w:w="107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1807" w:type="dxa"/>
            <w:gridSpan w:val="3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مسئوليت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پذيري</w:t>
            </w:r>
          </w:p>
        </w:tc>
        <w:tc>
          <w:tcPr>
            <w:tcW w:w="6579" w:type="dxa"/>
            <w:gridSpan w:val="8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قبول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مسئوليت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اقدامات،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فعاليت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نتايج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مربوط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حوزه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فعاليت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خود،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برخورداري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تعهد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انگيزه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براي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فعاليت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107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1807" w:type="dxa"/>
            <w:gridSpan w:val="3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تلاش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وكوشش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كارها</w:t>
            </w:r>
          </w:p>
        </w:tc>
        <w:tc>
          <w:tcPr>
            <w:tcW w:w="6579" w:type="dxa"/>
            <w:gridSpan w:val="8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صرف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وقت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انرژي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كافي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جهت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بهينه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وظايف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پيگيري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امور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حصول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نتيجه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كمي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كيفي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مورد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نظر</w:t>
            </w:r>
          </w:p>
        </w:tc>
        <w:tc>
          <w:tcPr>
            <w:tcW w:w="107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1807" w:type="dxa"/>
            <w:gridSpan w:val="3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كارآفريني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نوآوري</w:t>
            </w:r>
          </w:p>
        </w:tc>
        <w:tc>
          <w:tcPr>
            <w:tcW w:w="6579" w:type="dxa"/>
            <w:gridSpan w:val="8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ارائه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راه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كارهاي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مناسب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جهت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رفع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مشكلات،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ارائه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پيشنهادات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جديد،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شيوه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موثر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نوين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كار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ارائه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خدمات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جديد</w:t>
            </w:r>
          </w:p>
        </w:tc>
        <w:tc>
          <w:tcPr>
            <w:tcW w:w="107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1807" w:type="dxa"/>
            <w:gridSpan w:val="3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كار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تيمي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6579" w:type="dxa"/>
            <w:gridSpan w:val="8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همكاري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رفتار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احترام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آميز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همكاران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برنامه،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توان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كارگروهي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پذيرش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نظرات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راهنمايي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ديگران</w:t>
            </w:r>
          </w:p>
        </w:tc>
        <w:tc>
          <w:tcPr>
            <w:tcW w:w="107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</w:tr>
      <w:tr>
        <w:trPr/>
        <w:tc>
          <w:tcPr>
            <w:tcW w:w="8386" w:type="dxa"/>
            <w:gridSpan w:val="11"/>
            <w:tcBorders>
              <w:top w:val="single" w:sz="4" w:space="0" w:color="000000"/>
              <w:start w:val="thickThinSmallGap" w:sz="12" w:space="0" w:color="000000"/>
              <w:bottom w:val="thickThinSmallGap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end"/>
              <w:rPr>
                <w:rFonts w:cs="B Zar"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جمع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</w:p>
        </w:tc>
        <w:tc>
          <w:tcPr>
            <w:tcW w:w="1075" w:type="dxa"/>
            <w:gridSpan w:val="2"/>
            <w:tcBorders>
              <w:top w:val="single" w:sz="4" w:space="0" w:color="000000"/>
              <w:start w:val="single" w:sz="4" w:space="0" w:color="000000"/>
              <w:bottom w:val="thickThinSmallGap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10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start w:val="single" w:sz="4" w:space="0" w:color="000000"/>
              <w:bottom w:val="thickThinSmallGap" w:sz="1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</w:r>
          </w:p>
        </w:tc>
      </w:tr>
    </w:tbl>
    <w:p>
      <w:pPr>
        <w:pStyle w:val="Normal"/>
        <w:ind w:end="0"/>
        <w:jc w:val="center"/>
        <w:rPr>
          <w:rFonts w:cs="B Zar"/>
          <w:b/>
          <w:bCs/>
          <w:sz w:val="22"/>
          <w:szCs w:val="22"/>
        </w:rPr>
      </w:pPr>
      <w:r>
        <w:br w:type="page"/>
      </w:r>
      <w:r>
        <w:rPr>
          <w:rFonts w:cs="B Zar"/>
          <w:b/>
          <w:b/>
          <w:bCs/>
          <w:sz w:val="22"/>
          <w:sz w:val="22"/>
          <w:szCs w:val="22"/>
          <w:rtl w:val="true"/>
        </w:rPr>
        <w:t>ادامه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</w:rPr>
        <w:t>فرم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</w:rPr>
        <w:t xml:space="preserve"> </w:t>
      </w:r>
      <w:r>
        <w:rPr>
          <w:rFonts w:cs="B Zar"/>
          <w:b/>
          <w:b/>
          <w:bCs/>
          <w:sz w:val="22"/>
          <w:sz w:val="22"/>
          <w:szCs w:val="22"/>
          <w:rtl w:val="true"/>
        </w:rPr>
        <w:t>شماره</w:t>
      </w:r>
      <w:r>
        <w:rPr>
          <w:rFonts w:eastAsia="Times New Roman"/>
          <w:b/>
          <w:b/>
          <w:bCs/>
          <w:sz w:val="22"/>
          <w:sz w:val="22"/>
          <w:szCs w:val="22"/>
          <w:rtl w:val="true"/>
        </w:rPr>
        <w:t xml:space="preserve"> </w:t>
      </w:r>
      <w:r>
        <w:rPr>
          <w:rFonts w:cs="B Zar"/>
          <w:b/>
          <w:bCs/>
          <w:sz w:val="22"/>
          <w:szCs w:val="22"/>
        </w:rPr>
        <w:t>5</w:t>
      </w:r>
    </w:p>
    <w:p>
      <w:pPr>
        <w:pStyle w:val="Normal"/>
        <w:ind w:end="0"/>
        <w:jc w:val="start"/>
        <w:rPr>
          <w:rFonts w:cs="B Zar"/>
          <w:sz w:val="20"/>
          <w:szCs w:val="20"/>
        </w:rPr>
      </w:pPr>
      <w:r>
        <w:rPr>
          <w:rFonts w:cs="B Zar"/>
          <w:b/>
          <w:b/>
          <w:bCs/>
          <w:sz w:val="20"/>
          <w:sz w:val="20"/>
          <w:szCs w:val="20"/>
          <w:rtl w:val="true"/>
          <w:lang w:bidi="fa-IR"/>
        </w:rPr>
        <w:t>ب</w:t>
      </w:r>
      <w:r>
        <w:rPr>
          <w:rFonts w:eastAsia="Times New Roman" w:cs="B Zar"/>
          <w:b/>
          <w:b/>
          <w:bCs/>
          <w:sz w:val="20"/>
          <w:sz w:val="20"/>
          <w:szCs w:val="20"/>
          <w:rtl w:val="true"/>
          <w:lang w:bidi="fa-IR"/>
        </w:rPr>
        <w:t xml:space="preserve"> </w:t>
      </w:r>
      <w:r>
        <w:rPr>
          <w:rFonts w:cs="B Zar"/>
          <w:b/>
          <w:b/>
          <w:bCs/>
          <w:sz w:val="20"/>
          <w:sz w:val="20"/>
          <w:szCs w:val="20"/>
          <w:rtl w:val="true"/>
          <w:lang w:bidi="fa-IR"/>
        </w:rPr>
        <w:t>–</w:t>
      </w:r>
      <w:r>
        <w:rPr>
          <w:rFonts w:eastAsia="Times New Roman" w:cs="B Zar"/>
          <w:b/>
          <w:b/>
          <w:bCs/>
          <w:sz w:val="20"/>
          <w:sz w:val="20"/>
          <w:szCs w:val="20"/>
          <w:rtl w:val="true"/>
          <w:lang w:bidi="fa-IR"/>
        </w:rPr>
        <w:t xml:space="preserve"> </w:t>
      </w:r>
      <w:r>
        <w:rPr>
          <w:rFonts w:cs="B Zar"/>
          <w:b/>
          <w:bCs/>
          <w:sz w:val="20"/>
          <w:szCs w:val="20"/>
          <w:lang w:bidi="fa-IR"/>
        </w:rPr>
        <w:t>2</w:t>
      </w:r>
      <w:r>
        <w:rPr>
          <w:rFonts w:cs="B Zar"/>
          <w:b/>
          <w:bCs/>
          <w:sz w:val="20"/>
          <w:szCs w:val="20"/>
          <w:rtl w:val="true"/>
          <w:lang w:bidi="fa-IR"/>
        </w:rPr>
        <w:t xml:space="preserve">- </w:t>
      </w:r>
      <w:r>
        <w:rPr>
          <w:rFonts w:cs="B Zar"/>
          <w:b/>
          <w:b/>
          <w:bCs/>
          <w:sz w:val="20"/>
          <w:sz w:val="20"/>
          <w:szCs w:val="20"/>
          <w:rtl w:val="true"/>
          <w:lang w:bidi="fa-IR"/>
        </w:rPr>
        <w:t>فرآيندي</w:t>
      </w:r>
      <w:r>
        <w:rPr>
          <w:rFonts w:eastAsia="Times New Roman" w:cs="B Zar"/>
          <w:b/>
          <w:b/>
          <w:bCs/>
          <w:sz w:val="20"/>
          <w:sz w:val="20"/>
          <w:szCs w:val="20"/>
          <w:rtl w:val="true"/>
          <w:lang w:bidi="fa-IR"/>
        </w:rPr>
        <w:t xml:space="preserve"> </w:t>
      </w:r>
      <w:r>
        <w:rPr>
          <w:rFonts w:cs="B Zar"/>
          <w:b/>
          <w:bCs/>
          <w:sz w:val="20"/>
          <w:szCs w:val="20"/>
          <w:rtl w:val="true"/>
          <w:lang w:bidi="fa-IR"/>
        </w:rPr>
        <w:t>:</w:t>
      </w:r>
    </w:p>
    <w:tbl>
      <w:tblPr>
        <w:bidiVisual w:val="true"/>
        <w:tblW w:w="10454" w:type="dxa"/>
        <w:jc w:val="end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531"/>
        <w:gridCol w:w="1843"/>
        <w:gridCol w:w="992"/>
        <w:gridCol w:w="283"/>
        <w:gridCol w:w="3828"/>
        <w:gridCol w:w="992"/>
        <w:gridCol w:w="992"/>
        <w:gridCol w:w="993"/>
      </w:tblGrid>
      <w:tr>
        <w:trPr/>
        <w:tc>
          <w:tcPr>
            <w:tcW w:w="10454" w:type="dxa"/>
            <w:gridSpan w:val="8"/>
            <w:tcBorders>
              <w:top w:val="thinThickSmallGap" w:sz="12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/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1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توسعه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softHyphen/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اي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: </w:t>
            </w:r>
          </w:p>
        </w:tc>
      </w:tr>
      <w:tr>
        <w:trPr/>
        <w:tc>
          <w:tcPr>
            <w:tcW w:w="2374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معيار</w:t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شاخص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امتياز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مكتسبه</w:t>
            </w:r>
          </w:p>
        </w:tc>
      </w:tr>
      <w:tr>
        <w:trPr/>
        <w:tc>
          <w:tcPr>
            <w:tcW w:w="2374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توسعه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فردي</w:t>
            </w:r>
            <w:r>
              <w:rPr>
                <w:rFonts w:cs="B Zar"/>
                <w:b/>
                <w:bCs/>
                <w:sz w:val="14"/>
                <w:szCs w:val="14"/>
                <w:rtl w:val="true"/>
                <w:lang w:bidi="fa-IR"/>
              </w:rPr>
              <w:t>(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آموزش</w:t>
            </w:r>
            <w:r>
              <w:rPr>
                <w:rFonts w:cs="B Zar"/>
                <w:b/>
                <w:bCs/>
                <w:sz w:val="14"/>
                <w:szCs w:val="14"/>
                <w:rtl w:val="true"/>
                <w:lang w:bidi="fa-IR"/>
              </w:rPr>
              <w:t>)</w:t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دريافت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گواهينامه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آموزشي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تخصصي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مرتبط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شغل</w:t>
            </w:r>
            <w:r>
              <w:rPr>
                <w:rFonts w:cs="B Zar"/>
                <w:sz w:val="16"/>
                <w:szCs w:val="16"/>
                <w:rtl w:val="true"/>
                <w:lang w:bidi="fa-IR"/>
              </w:rPr>
              <w:t>(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ازاء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هر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ده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ساعت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آموزش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مصوب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يك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cs="B Zar"/>
                <w:sz w:val="16"/>
                <w:szCs w:val="16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>
          <w:trHeight w:val="375" w:hRule="atLeast"/>
        </w:trPr>
        <w:tc>
          <w:tcPr>
            <w:tcW w:w="2374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بكارگيري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فناوري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هاي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مناسب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درانجام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كار</w:t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Za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توانايي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كارگيري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روش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جديد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فناوري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اطلاعات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وظايف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شغلي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سازماني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>
          <w:trHeight w:val="255" w:hRule="atLeast"/>
        </w:trPr>
        <w:tc>
          <w:tcPr>
            <w:tcW w:w="2374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</w:rPr>
            </w:pP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ارايه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پيشنهاد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سازنده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يا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مستندسازي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تجربيات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ارايه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پيشنهاد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سازنده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تاييد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شده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سامانه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نظام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بررسي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پيشنهادها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يا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مستندسازي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تجربيات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ارايه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مستندات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>
          <w:trHeight w:val="299" w:hRule="atLeast"/>
        </w:trPr>
        <w:tc>
          <w:tcPr>
            <w:tcW w:w="2374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2"/>
                <w:szCs w:val="12"/>
                <w:lang w:bidi="fa-IR"/>
              </w:rPr>
            </w:pP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شركت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موثر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جلسات</w:t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sz w:val="12"/>
                <w:szCs w:val="12"/>
                <w:lang w:bidi="fa-IR"/>
              </w:rPr>
            </w:pP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شركت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موثر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جلسات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گردهمايي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تخصصي</w:t>
            </w:r>
            <w:r>
              <w:rPr>
                <w:rFonts w:cs="B Zar"/>
                <w:sz w:val="12"/>
                <w:szCs w:val="12"/>
                <w:rtl w:val="true"/>
                <w:lang w:bidi="fa-IR"/>
              </w:rPr>
              <w:t xml:space="preserve">/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شوراي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مدرسه</w:t>
            </w:r>
            <w:r>
              <w:rPr>
                <w:rFonts w:cs="B Zar"/>
                <w:sz w:val="12"/>
                <w:szCs w:val="12"/>
                <w:rtl w:val="true"/>
                <w:lang w:bidi="fa-IR"/>
              </w:rPr>
              <w:t xml:space="preserve">/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گروه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آموزشي</w:t>
            </w:r>
            <w:r>
              <w:rPr>
                <w:rFonts w:cs="B Zar"/>
                <w:sz w:val="12"/>
                <w:szCs w:val="12"/>
                <w:rtl w:val="true"/>
                <w:lang w:bidi="fa-IR"/>
              </w:rPr>
              <w:t>/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انجمن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علمي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آموزشي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مرتبط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شغل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ارايه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2"/>
                <w:sz w:val="12"/>
                <w:szCs w:val="12"/>
                <w:rtl w:val="true"/>
                <w:lang w:bidi="fa-IR"/>
              </w:rPr>
              <w:t>مستندات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>
          <w:trHeight w:val="222" w:hRule="atLeast"/>
        </w:trPr>
        <w:tc>
          <w:tcPr>
            <w:tcW w:w="9461" w:type="dxa"/>
            <w:gridSpan w:val="7"/>
            <w:tcBorders>
              <w:top w:val="single" w:sz="4" w:space="0" w:color="000000"/>
              <w:start w:val="thickThinSmallGap" w:sz="12" w:space="0" w:color="000000"/>
              <w:bottom w:val="single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end"/>
              <w:rPr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جمع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10454" w:type="dxa"/>
            <w:gridSpan w:val="8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تشويقات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2374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معيار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شاخص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حداكثر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امتياز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امتياز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مكتسبه</w:t>
            </w:r>
          </w:p>
        </w:tc>
      </w:tr>
      <w:tr>
        <w:trPr/>
        <w:tc>
          <w:tcPr>
            <w:tcW w:w="2374" w:type="dxa"/>
            <w:gridSpan w:val="2"/>
            <w:vMerge w:val="restart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تشويق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طول</w:t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eastAsia="Times New Roman" w:cs="Times New Roman"/>
                <w:b/>
                <w:bCs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دوره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  <w:p>
            <w:pPr>
              <w:pStyle w:val="Normal"/>
              <w:ind w:end="0"/>
              <w:jc w:val="center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Cs w:val="18"/>
                <w:rtl w:val="true"/>
                <w:lang w:bidi="fa-IR"/>
              </w:rPr>
              <w:t>(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براساس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مستندات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مربوطه،توسط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مقام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مافوق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واحدهاي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مسئول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تاييد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شده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پيوست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فرم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گردد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دريافت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تقديرنامه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رئيس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جمهور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(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تقديرنامه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lang w:bidi="fa-IR"/>
              </w:rPr>
              <w:t>5/3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7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7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وزير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ذيربط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يا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معاون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رئيس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جمهور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(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هرتقديرنامه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lang w:bidi="fa-IR"/>
              </w:rPr>
              <w:t>3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6</w:t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استاندار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/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معاون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وزير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/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رييس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سازمان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همتراز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آن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(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تقديرنامه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lang w:bidi="fa-IR"/>
              </w:rPr>
              <w:t>2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4</w:t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مديركل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مربوط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(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تقديرنامه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lang w:bidi="fa-IR"/>
              </w:rPr>
              <w:t>5/1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3</w:t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رييس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اداره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آموزش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پرورش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شهرستان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/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منطقه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/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ناحيه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(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تقديرنامه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lang w:bidi="fa-IR"/>
              </w:rPr>
              <w:t>1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2</w:t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>
          <w:trHeight w:val="285" w:hRule="atLeast"/>
        </w:trPr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مدير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واحد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آموزشي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(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تقديرنامه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Cs w:val="18"/>
                <w:lang w:bidi="fa-IR"/>
              </w:rPr>
              <w:t>5/0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2</w:t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>
          <w:trHeight w:val="141" w:hRule="atLeast"/>
        </w:trPr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كسب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عنوان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كارمند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/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معلم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نمونه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سطح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دستگاه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5</w:t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>
          <w:trHeight w:val="168" w:hRule="atLeast"/>
        </w:trPr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تقدیرنامه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راستای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انتخابات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(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امتیازبراساس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جدول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پیوست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6</w:t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993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>
          <w:trHeight w:val="305" w:hRule="atLeast"/>
        </w:trPr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7087" w:type="dxa"/>
            <w:gridSpan w:val="5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end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جمع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>
          <w:trHeight w:val="70" w:hRule="atLeast"/>
        </w:trPr>
        <w:tc>
          <w:tcPr>
            <w:tcW w:w="2374" w:type="dxa"/>
            <w:gridSpan w:val="2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</w:tcBorders>
          </w:tcPr>
          <w:p>
            <w:pPr>
              <w:pStyle w:val="Normal"/>
              <w:ind w:end="0"/>
              <w:jc w:val="both"/>
              <w:rPr/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ب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–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2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-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t>3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>رفتاري</w:t>
            </w:r>
            <w:r>
              <w:rPr>
                <w:rFonts w:eastAsia="Times New Roman"/>
                <w:b/>
                <w:b/>
                <w:bCs/>
                <w:sz w:val="20"/>
                <w:sz w:val="20"/>
                <w:szCs w:val="20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20"/>
                <w:szCs w:val="20"/>
                <w:rtl w:val="true"/>
                <w:lang w:bidi="fa-IR"/>
              </w:rPr>
              <w:t>:</w:t>
            </w:r>
          </w:p>
        </w:tc>
        <w:tc>
          <w:tcPr>
            <w:tcW w:w="8080" w:type="dxa"/>
            <w:gridSpan w:val="6"/>
            <w:tcBorders>
              <w:top w:val="single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معيار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شاخص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حداكثرامتياز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مكتسبه</w:t>
            </w:r>
          </w:p>
        </w:tc>
      </w:tr>
      <w:tr>
        <w:trPr/>
        <w:tc>
          <w:tcPr>
            <w:tcW w:w="531" w:type="dxa"/>
            <w:vMerge w:val="restart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رفتار</w:t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شغلي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رعايت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نظم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انضباط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حضور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موقع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محل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كار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جلسات،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موقع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تعهدات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استفاده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موثر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اوقات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اداري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رعايت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مقررات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اداري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رعايت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احترام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سلسله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مراتب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اداري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سازمان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واحد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>
          <w:trHeight w:val="311" w:hRule="atLeast"/>
        </w:trPr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b/>
                <w:bCs/>
                <w:sz w:val="12"/>
                <w:szCs w:val="12"/>
                <w:lang w:bidi="fa-IR"/>
              </w:rPr>
            </w:pP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رفتار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برخورد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مناسب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با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ارباب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رجوع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2"/>
                <w:szCs w:val="12"/>
                <w:rtl w:val="true"/>
                <w:lang w:bidi="fa-IR"/>
              </w:rPr>
              <w:t>(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براساس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فرم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نظر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سنجي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مندرج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بخشنامه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شماره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2"/>
                <w:szCs w:val="12"/>
                <w:lang w:bidi="fa-IR"/>
              </w:rPr>
              <w:t>195166/1900</w:t>
            </w:r>
            <w:r>
              <w:rPr>
                <w:rFonts w:cs="B Zar"/>
                <w:b/>
                <w:bCs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مورخ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2"/>
                <w:szCs w:val="12"/>
                <w:lang w:bidi="fa-IR"/>
              </w:rPr>
              <w:t>2/10/1381</w:t>
            </w:r>
            <w:r>
              <w:rPr>
                <w:rFonts w:cs="B Zar"/>
                <w:b/>
                <w:bCs/>
                <w:sz w:val="12"/>
                <w:szCs w:val="12"/>
                <w:rtl w:val="true"/>
                <w:lang w:bidi="fa-IR"/>
              </w:rPr>
              <w:t xml:space="preserve">)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رعايت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منشور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حقوق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شهروندي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نظام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اداري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مراجعيني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كه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ذكر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نام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اعلام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رضايت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نموده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اند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>
          <w:trHeight w:val="277" w:hRule="atLeast"/>
        </w:trPr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2"/>
                <w:szCs w:val="12"/>
                <w:lang w:bidi="fa-IR"/>
              </w:rPr>
            </w:pPr>
            <w:r>
              <w:rPr>
                <w:rFonts w:cs="B Zar"/>
                <w:b/>
                <w:bCs/>
                <w:sz w:val="12"/>
                <w:szCs w:val="12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نارضايتي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مراجعان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8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 -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>
          <w:trHeight w:val="285" w:hRule="atLeast"/>
        </w:trPr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</w:rPr>
            </w:pPr>
            <w:r>
              <w:rPr>
                <w:rFonts w:eastAsia="Times New Roman" w:cs="Times New Roman"/>
                <w:b/>
                <w:bCs/>
                <w:sz w:val="18"/>
                <w:szCs w:val="18"/>
                <w:rtl w:val="true"/>
                <w:lang w:bidi="fa-IR"/>
              </w:rPr>
              <w:t xml:space="preserve">                                                                                                                     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جمع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restart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روابط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برخورد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مناسب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با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همكاران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</w:p>
        </w:tc>
        <w:tc>
          <w:tcPr>
            <w:tcW w:w="5103" w:type="dxa"/>
            <w:gridSpan w:val="3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شاخص</w:t>
            </w:r>
          </w:p>
        </w:tc>
        <w:tc>
          <w:tcPr>
            <w:tcW w:w="992" w:type="dxa"/>
            <w:tcBorders>
              <w:top w:val="single" w:sz="1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رضايت</w:t>
            </w:r>
          </w:p>
        </w:tc>
        <w:tc>
          <w:tcPr>
            <w:tcW w:w="993" w:type="dxa"/>
            <w:tcBorders>
              <w:top w:val="single" w:sz="12" w:space="0" w:color="000000"/>
              <w:start w:val="single" w:sz="4" w:space="0" w:color="000000"/>
              <w:bottom w:val="single" w:sz="2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مكتسبه</w:t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قابليت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اعتماد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انتقال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دانش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تجربه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همكاران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مشاركت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همكاري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درانجام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فعاليت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واحد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حسب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مورد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رفتار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برخورد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مناسب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ديگران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</w:rPr>
            </w:pPr>
            <w:r>
              <w:rPr>
                <w:rFonts w:eastAsia="Times New Roman" w:cs="Times New Roman"/>
                <w:b/>
                <w:bCs/>
                <w:sz w:val="18"/>
                <w:szCs w:val="18"/>
                <w:rtl w:val="true"/>
                <w:lang w:bidi="fa-IR"/>
              </w:rPr>
              <w:t xml:space="preserve">                                                                                                                       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جمع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restart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2"/>
                <w:szCs w:val="12"/>
                <w:lang w:bidi="fa-IR"/>
              </w:rPr>
            </w:pPr>
            <w:r>
              <w:rPr>
                <w:rFonts w:cs="B Zar"/>
                <w:b/>
                <w:bCs/>
                <w:sz w:val="12"/>
                <w:szCs w:val="12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b/>
                <w:bCs/>
                <w:sz w:val="12"/>
                <w:szCs w:val="12"/>
                <w:lang w:bidi="fa-IR"/>
              </w:rPr>
            </w:pP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رفتار</w:t>
            </w:r>
            <w:r>
              <w:rPr>
                <w:rFonts w:eastAsia="Times New Roman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2"/>
                <w:sz w:val="12"/>
                <w:szCs w:val="12"/>
                <w:rtl w:val="true"/>
                <w:lang w:bidi="fa-IR"/>
              </w:rPr>
              <w:t>عمومي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  <w:p>
            <w:pPr>
              <w:pStyle w:val="Normal"/>
              <w:ind w:end="0"/>
              <w:jc w:val="start"/>
              <w:rPr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پايبندي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به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فرهنگ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سازماني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ارزش</w:t>
            </w:r>
            <w:r>
              <w:rPr>
                <w:rFonts w:eastAsia="Times New Roma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ها</w:t>
            </w:r>
          </w:p>
        </w:tc>
        <w:tc>
          <w:tcPr>
            <w:tcW w:w="5103" w:type="dxa"/>
            <w:gridSpan w:val="3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عمل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ارزش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فرهنگ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سازماني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Cs w:val="16"/>
                <w:lang w:bidi="fa-IR"/>
              </w:rPr>
              <w:t>3</w:t>
            </w:r>
          </w:p>
        </w:tc>
        <w:tc>
          <w:tcPr>
            <w:tcW w:w="993" w:type="dxa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عمل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ارزش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حرفه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شغلي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Cs w:val="16"/>
                <w:lang w:bidi="fa-IR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عمل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مباني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اخلاقي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رفتاري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ind w:end="0"/>
              <w:jc w:val="start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Cs w:val="16"/>
                <w:lang w:bidi="fa-IR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حضور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فعال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مراسم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مناسك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مذهبي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ind w:end="0"/>
              <w:jc w:val="start"/>
              <w:rPr>
                <w:sz w:val="16"/>
                <w:szCs w:val="16"/>
                <w:lang w:bidi="fa-IR"/>
              </w:rPr>
            </w:pP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 w:val="16"/>
                <w:szCs w:val="16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6"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6"/>
                <w:szCs w:val="16"/>
                <w:lang w:bidi="fa-IR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Zar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Zar"/>
                <w:b/>
                <w:bCs/>
                <w:sz w:val="16"/>
                <w:szCs w:val="16"/>
                <w:rtl w:val="true"/>
                <w:lang w:bidi="fa-IR"/>
              </w:rPr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single" w:sz="2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8"/>
                <w:szCs w:val="18"/>
                <w:lang w:bidi="fa-IR"/>
              </w:rPr>
            </w:pPr>
            <w:r>
              <w:rPr>
                <w:rFonts w:eastAsia="Times New Roman" w:cs="Times New Roman"/>
                <w:b/>
                <w:bCs/>
                <w:sz w:val="18"/>
                <w:szCs w:val="18"/>
                <w:rtl w:val="true"/>
                <w:lang w:bidi="fa-IR"/>
              </w:rPr>
              <w:t xml:space="preserve">                                                                                                                      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جمع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2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</w:tc>
      </w:tr>
      <w:tr>
        <w:trPr/>
        <w:tc>
          <w:tcPr>
            <w:tcW w:w="10454" w:type="dxa"/>
            <w:gridSpan w:val="8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10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نقاظ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قوت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ضعف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شونده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توصيه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هاي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مقام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مافوق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باتوجه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به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نتيجه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>:</w:t>
            </w:r>
          </w:p>
          <w:p>
            <w:pPr>
              <w:pStyle w:val="Normal"/>
              <w:ind w:end="0"/>
              <w:jc w:val="start"/>
              <w:rPr/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نقاط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قوت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Normal"/>
              <w:ind w:end="0"/>
              <w:jc w:val="start"/>
              <w:rPr/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نقاط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ضعف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Normal"/>
              <w:ind w:end="0"/>
              <w:jc w:val="start"/>
              <w:rPr/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توصيه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ها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>
        <w:trPr/>
        <w:tc>
          <w:tcPr>
            <w:tcW w:w="3649" w:type="dxa"/>
            <w:gridSpan w:val="4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11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عوامل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اختصاصي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................</w:t>
            </w:r>
          </w:p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12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عوامل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عمومي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پشتيبان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عملكرد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>: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 ......................</w:t>
            </w:r>
          </w:p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13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عوامل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عمومي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فرآيندي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............................</w:t>
            </w:r>
          </w:p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14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كل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............................</w:t>
            </w:r>
          </w:p>
        </w:tc>
        <w:tc>
          <w:tcPr>
            <w:tcW w:w="6805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15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نام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نام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خانوادگي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كننده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                                                              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امضاء</w:t>
            </w:r>
          </w:p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16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نام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نام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خانوادگي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تائيد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كننده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                                                                      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امضاء</w:t>
            </w:r>
          </w:p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</w:r>
          </w:p>
          <w:p>
            <w:pPr>
              <w:pStyle w:val="Normal"/>
              <w:ind w:end="0"/>
              <w:jc w:val="start"/>
              <w:rPr>
                <w:rFonts w:cs="B Za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17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نظر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شونده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امتيازكل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(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حروف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>)............................................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رويت</w:t>
            </w:r>
            <w:r>
              <w:rPr>
                <w:rFonts w:eastAsia="Times New Roman"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18"/>
                <w:sz w:val="18"/>
                <w:szCs w:val="18"/>
                <w:rtl w:val="true"/>
                <w:lang w:bidi="fa-IR"/>
              </w:rPr>
              <w:t>شد</w:t>
            </w:r>
            <w:r>
              <w:rPr>
                <w:rFonts w:cs="B Zar"/>
                <w:sz w:val="18"/>
                <w:szCs w:val="18"/>
                <w:rtl w:val="true"/>
                <w:lang w:bidi="fa-IR"/>
              </w:rPr>
              <w:t xml:space="preserve">.         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امضاء</w:t>
            </w:r>
          </w:p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mc:AlternateContent>
                <mc:Choice Requires="wps">
                  <w:drawing>
                    <wp:anchor behindDoc="0" distT="0" distB="0" distL="114935" distR="114935" simplePos="0" locked="0" layoutInCell="1" allowOverlap="1" relativeHeight="2">
                      <wp:simplePos x="0" y="0"/>
                      <wp:positionH relativeFrom="column">
                        <wp:posOffset>4405630</wp:posOffset>
                      </wp:positionH>
                      <wp:positionV relativeFrom="paragraph">
                        <wp:posOffset>76200</wp:posOffset>
                      </wp:positionV>
                      <wp:extent cx="292735" cy="101600"/>
                      <wp:effectExtent l="5715" t="5080" r="5080" b="5715"/>
                      <wp:wrapNone/>
                      <wp:docPr id="1" name="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2680" cy="10152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shape_0" fillcolor="white" stroked="t" o:allowincell="t" style="position:absolute;margin-left:346.9pt;margin-top:6pt;width:23pt;height:7.95pt;mso-wrap-style:none;v-text-anchor:middle">
                      <v:fill o:detectmouseclick="t" type="solid" color2="black"/>
                      <v:stroke color="black" weight="9360" joinstyle="miter" endcap="flat"/>
                      <w10:wrap type="none"/>
                    </v:oval>
                  </w:pict>
                </mc:Fallback>
              </mc:AlternateContent>
              <mc:AlternateContent>
                <mc:Choice Requires="wps">
                  <w:drawing>
                    <wp:anchor behindDoc="0" distT="0" distB="0" distL="114935" distR="114935" simplePos="0" locked="0" layoutInCell="1" allowOverlap="1" relativeHeight="3">
                      <wp:simplePos x="0" y="0"/>
                      <wp:positionH relativeFrom="column">
                        <wp:posOffset>4732655</wp:posOffset>
                      </wp:positionH>
                      <wp:positionV relativeFrom="paragraph">
                        <wp:posOffset>65405</wp:posOffset>
                      </wp:positionV>
                      <wp:extent cx="292735" cy="101600"/>
                      <wp:effectExtent l="5715" t="5080" r="5080" b="5715"/>
                      <wp:wrapNone/>
                      <wp:docPr id="2" name="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2680" cy="10152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shape_0" fillcolor="white" stroked="t" o:allowincell="t" style="position:absolute;margin-left:372.65pt;margin-top:5.15pt;width:23pt;height:7.95pt;mso-wrap-style:none;v-text-anchor:middle">
                      <v:fill o:detectmouseclick="t" type="solid" color2="black"/>
                      <v:stroke color="black" weight="9360" joinstyle="miter" endcap="flat"/>
                      <w10:wrap type="none"/>
                    </v:oval>
                  </w:pict>
                </mc:Fallback>
              </mc:AlternateContent>
            </w:r>
            <w:r>
              <w:rPr>
                <w:rFonts w:cs="B Zar"/>
                <w:sz w:val="22"/>
                <w:sz w:val="22"/>
                <w:szCs w:val="22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2"/>
                <w:sz w:val="22"/>
                <w:szCs w:val="22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2"/>
                <w:sz w:val="22"/>
                <w:szCs w:val="22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2"/>
                <w:sz w:val="22"/>
                <w:szCs w:val="22"/>
                <w:rtl w:val="true"/>
                <w:lang w:bidi="fa-IR"/>
              </w:rPr>
              <w:t>اخذ</w:t>
            </w:r>
            <w:r>
              <w:rPr>
                <w:rFonts w:eastAsia="Times New Roman"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2"/>
                <w:sz w:val="22"/>
                <w:szCs w:val="22"/>
                <w:rtl w:val="true"/>
                <w:lang w:bidi="fa-IR"/>
              </w:rPr>
              <w:t>شده</w:t>
            </w:r>
            <w:r>
              <w:rPr>
                <w:rFonts w:eastAsia="Times New Roman"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2"/>
                <w:sz w:val="22"/>
                <w:szCs w:val="22"/>
                <w:rtl w:val="true"/>
                <w:lang w:bidi="fa-IR"/>
              </w:rPr>
              <w:t>اعتراض</w:t>
            </w:r>
            <w:r>
              <w:rPr>
                <w:rFonts w:eastAsia="Times New Roman"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Zar"/>
                <w:sz w:val="22"/>
                <w:sz w:val="22"/>
                <w:szCs w:val="22"/>
                <w:rtl w:val="true"/>
                <w:lang w:bidi="fa-IR"/>
              </w:rPr>
              <w:t>دارم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.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بلي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                     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خير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             </w:t>
            </w:r>
          </w:p>
        </w:tc>
      </w:tr>
      <w:tr>
        <w:trPr/>
        <w:tc>
          <w:tcPr>
            <w:tcW w:w="10454" w:type="dxa"/>
            <w:gridSpan w:val="8"/>
            <w:tcBorders>
              <w:top w:val="single" w:sz="4" w:space="0" w:color="000000"/>
              <w:start w:val="thickThinSmallGap" w:sz="12" w:space="0" w:color="000000"/>
              <w:bottom w:val="thickThinSmallGap" w:sz="12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b/>
                <w:bCs/>
                <w:sz w:val="18"/>
                <w:szCs w:val="18"/>
                <w:lang w:bidi="fa-IR"/>
              </w:rPr>
              <w:t>18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-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نام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نام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خانوادگي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کارشناس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مسئول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امور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اداری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تشکیلات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 </w:t>
            </w:r>
            <w:r>
              <w:rPr>
                <w:rFonts w:cs="B Zar"/>
                <w:b/>
                <w:bCs/>
                <w:sz w:val="18"/>
                <w:szCs w:val="18"/>
                <w:rtl w:val="true"/>
                <w:lang w:bidi="fa-IR"/>
              </w:rPr>
              <w:t xml:space="preserve">:                                      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امضاء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                                                               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>تاريخ</w:t>
            </w:r>
            <w:r>
              <w:rPr>
                <w:rFonts w:eastAsia="Times New Roman"/>
                <w:b/>
                <w:b/>
                <w:bCs/>
                <w:sz w:val="18"/>
                <w:sz w:val="18"/>
                <w:szCs w:val="18"/>
                <w:rtl w:val="true"/>
                <w:lang w:bidi="fa-IR"/>
              </w:rPr>
              <w:t xml:space="preserve"> </w:t>
            </w:r>
          </w:p>
        </w:tc>
      </w:tr>
    </w:tbl>
    <w:p>
      <w:pPr>
        <w:pStyle w:val="Normal"/>
        <w:ind w:end="0"/>
        <w:jc w:val="center"/>
        <w:rPr>
          <w:rFonts w:cs="B Zar"/>
          <w:b/>
          <w:bCs/>
          <w:sz w:val="22"/>
          <w:szCs w:val="22"/>
          <w:lang w:bidi="fa-IR"/>
        </w:rPr>
      </w:pPr>
      <w:r>
        <w:rPr>
          <w:rFonts w:cs="B Zar"/>
          <w:b/>
          <w:bCs/>
          <w:sz w:val="22"/>
          <w:szCs w:val="22"/>
          <w:rtl w:val="true"/>
          <w:lang w:bidi="fa-IR"/>
        </w:rPr>
      </w:r>
    </w:p>
    <w:p>
      <w:r>
        <w:br w:type="page"/>
      </w:r>
    </w:p>
    <w:p>
      <w:pPr>
        <w:jc w:val="center"/>
        <w:bidi/>
      </w:pPr>
      <w:r>
        <w:drawing>
          <wp:inline xmlns:a="http://schemas.openxmlformats.org/drawingml/2006/main" xmlns:pic="http://schemas.openxmlformats.org/drawingml/2006/picture">
            <wp:extent cx="617660" cy="792000"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b797cd05-image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7660" cy="7920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spacing w:before="120" w:after="40"/>
        <w:jc w:val="center"/>
        <w:bidi/>
      </w:pPr>
      <w:r>
        <w:rPr>
          <w:rFonts w:ascii="B Titr" w:hAnsi="B Titr" w:cs="B Titr"/>
          <w:b/>
          <w:color w:val="1B8A4B"/>
          <w:sz w:val="44"/>
          <w:szCs w:val="44"/>
          <w:rtl/>
        </w:rPr>
        <w:t>مدرسه فایل</w:t>
      </w:r>
    </w:p>
    <w:p>
      <w:pPr>
        <w:spacing w:before="40" w:after="160"/>
        <w:jc w:val="center"/>
        <w:bidi/>
      </w:pPr>
      <w:r>
        <w:rPr>
          <w:rFonts w:ascii="B Nazanin" w:hAnsi="B Nazanin" w:cs="B Nazanin"/>
          <w:b w:val="0"/>
          <w:color w:val="5B6B7B"/>
          <w:sz w:val="22"/>
          <w:szCs w:val="22"/>
          <w:rtl/>
        </w:rPr>
        <w:t>مرجع تخصصی فایل‌ها، فرم‌ها و برنامه‌های مدیریتی مدارس ایران</w:t>
      </w:r>
    </w:p>
    <w:p>
      <w:pPr>
        <w:spacing w:after="280"/>
        <w:jc w:val="center"/>
      </w:pPr>
      <w:r>
        <w:rPr>
          <w:rFonts w:ascii="B Titr" w:hAnsi="B Titr"/>
          <w:b/>
          <w:color w:val="0B2A4A"/>
          <w:sz w:val="26"/>
        </w:rPr>
        <w:t>madresefile.com</w:t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6" w:space="0" w:color="17406B"/>
          <w:left w:val="single" w:sz="6" w:space="0" w:color="17406B"/>
          <w:bottom w:val="single" w:sz="6" w:space="0" w:color="17406B"/>
          <w:right w:val="single" w:sz="6" w:space="0" w:color="17406B"/>
          <w:insideH w:val="single" w:sz="6" w:space="0" w:color="17406B"/>
          <w:insideV w:val="single" w:sz="6" w:space="0" w:color="17406B"/>
        </w:tblBorders>
      </w:tblPr>
      <w:tblGrid>
        <w:gridCol w:w="10546"/>
      </w:tblGrid>
      <w:tr>
        <w:tc>
          <w:tcPr>
            <w:tcW w:type="dxa" w:w="10546"/>
            <w:shd w:val="clear" w:color="auto" w:fill="E7EEF5"/>
          </w:tcPr>
          <w:p>
            <w:pPr>
              <w:jc w:val="center"/>
              <w:bidi/>
            </w:pPr>
            <w:r/>
            <w:r>
              <w:rPr>
                <w:rFonts w:ascii="B Titr" w:hAnsi="B Titr" w:cs="B Titr"/>
                <w:b/>
                <w:color w:val="0B2A4A"/>
                <w:sz w:val="26"/>
                <w:szCs w:val="26"/>
                <w:rtl/>
              </w:rPr>
              <w:t>کانال‌های رسمی مدرسه فایل</w:t>
            </w:r>
          </w:p>
        </w:tc>
      </w:tr>
      <w:tr>
        <w:tc>
          <w:tcPr>
            <w:tcW w:type="dxa" w:w="10546"/>
            <w:shd w:val="clear" w:color="auto" w:fill="E7EEF5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1B8A4B"/>
                <w:sz w:val="22"/>
                <w:szCs w:val="22"/>
                <w:rtl/>
              </w:rPr>
              <w:t xml:space="preserve">بله:  </w:t>
            </w:r>
            <w:r>
              <w:rPr>
                <w:rFonts w:ascii="B Mitra" w:hAnsi="B Mitra"/>
                <w:color w:val="1A2733"/>
                <w:sz w:val="22"/>
              </w:rPr>
              <w:t>ble.ir/madresefile</w:t>
            </w:r>
          </w:p>
        </w:tc>
      </w:tr>
      <w:tr>
        <w:tc>
          <w:tcPr>
            <w:tcW w:type="dxa" w:w="10546"/>
            <w:shd w:val="clear" w:color="auto" w:fill="E7EEF5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1B8A4B"/>
                <w:sz w:val="22"/>
                <w:szCs w:val="22"/>
                <w:rtl/>
              </w:rPr>
              <w:t xml:space="preserve">ایتا:  </w:t>
            </w:r>
            <w:r>
              <w:rPr>
                <w:rFonts w:ascii="B Mitra" w:hAnsi="B Mitra"/>
                <w:color w:val="1A2733"/>
                <w:sz w:val="22"/>
              </w:rPr>
              <w:t>eitaa.com/madresefile</w:t>
            </w:r>
          </w:p>
        </w:tc>
      </w:tr>
      <w:tr>
        <w:tc>
          <w:tcPr>
            <w:tcW w:type="dxa" w:w="10546"/>
            <w:shd w:val="clear" w:color="auto" w:fill="E7EEF5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1B8A4B"/>
                <w:sz w:val="22"/>
                <w:szCs w:val="22"/>
                <w:rtl/>
              </w:rPr>
              <w:t xml:space="preserve">تلگرام:  </w:t>
            </w:r>
            <w:r>
              <w:rPr>
                <w:rFonts w:ascii="B Mitra" w:hAnsi="B Mitra"/>
                <w:color w:val="1A2733"/>
                <w:sz w:val="22"/>
              </w:rPr>
              <w:t>t.me/madresefile</w:t>
            </w:r>
          </w:p>
        </w:tc>
      </w:tr>
      <w:tr>
        <w:tc>
          <w:tcPr>
            <w:tcW w:type="dxa" w:w="10546"/>
            <w:shd w:val="clear" w:color="auto" w:fill="E7EEF5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1B8A4B"/>
                <w:sz w:val="22"/>
                <w:szCs w:val="22"/>
                <w:rtl/>
              </w:rPr>
              <w:t xml:space="preserve">روبیکا:  </w:t>
            </w:r>
            <w:r>
              <w:rPr>
                <w:rFonts w:ascii="B Mitra" w:hAnsi="B Mitra"/>
                <w:color w:val="1A2733"/>
                <w:sz w:val="22"/>
              </w:rPr>
              <w:t>rubika.ir/madresefile</w:t>
            </w:r>
          </w:p>
        </w:tc>
      </w:tr>
    </w:tbl>
    <w:p>
      <w:pPr>
        <w:spacing w:after="120"/>
      </w:pP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6" w:space="0" w:color="C9A227"/>
          <w:left w:val="single" w:sz="6" w:space="0" w:color="C9A227"/>
          <w:bottom w:val="single" w:sz="6" w:space="0" w:color="C9A227"/>
          <w:right w:val="single" w:sz="6" w:space="0" w:color="C9A227"/>
          <w:insideH w:val="single" w:sz="6" w:space="0" w:color="C9A227"/>
          <w:insideV w:val="single" w:sz="6" w:space="0" w:color="C9A227"/>
        </w:tblBorders>
      </w:tblPr>
      <w:tblGrid>
        <w:gridCol w:w="10546"/>
      </w:tblGrid>
      <w:tr>
        <w:tc>
          <w:tcPr>
            <w:tcW w:type="dxa" w:w="10546"/>
            <w:shd w:val="clear" w:color="auto" w:fill="FBF3DC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0B2A4A"/>
                <w:sz w:val="24"/>
                <w:szCs w:val="24"/>
                <w:rtl/>
              </w:rPr>
              <w:t>یادداشت حقوقی و شرایط استفاده</w:t>
            </w:r>
          </w:p>
        </w:tc>
      </w:tr>
      <w:tr>
        <w:tc>
          <w:tcPr>
            <w:tcW w:type="dxa" w:w="10546"/>
            <w:shd w:val="clear" w:color="auto" w:fill="FBF3DC"/>
          </w:tcPr>
          <w:p>
            <w:pPr>
              <w:jc w:val="both"/>
              <w:bidi/>
            </w:pPr>
            <w:r>
              <w:rPr>
                <w:rFonts w:ascii="B Nazanin" w:hAnsi="B Nazanin" w:cs="B Nazanin"/>
                <w:b w:val="0"/>
                <w:color w:val="1A2733"/>
                <w:sz w:val="21"/>
                <w:szCs w:val="21"/>
                <w:rtl/>
              </w:rPr>
              <w:t>کلیه حقوق مادی و معنوی این اثر متعلق به «مدرسه فایل» است. این فایل برای استفاده در یک واحد آموزشی تهیه شده و بازنشر، فروش مجدد، بارگذاری در سایت‌ها و کانال‌های دیگر یا حذف نشان و نام تجاری آن، شرعاً و قانوناً مجاز نیست.</w:t>
            </w:r>
          </w:p>
        </w:tc>
      </w:tr>
      <w:tr>
        <w:tc>
          <w:tcPr>
            <w:tcW w:type="dxa" w:w="10546"/>
            <w:shd w:val="clear" w:color="auto" w:fill="FBF3DC"/>
          </w:tcPr>
          <w:p>
            <w:pPr>
              <w:jc w:val="both"/>
              <w:bidi/>
            </w:pPr>
            <w:r>
              <w:rPr>
                <w:rFonts w:ascii="B Nazanin" w:hAnsi="B Nazanin" w:cs="B Nazanin"/>
                <w:b w:val="0"/>
                <w:color w:val="1A2733"/>
                <w:sz w:val="21"/>
                <w:szCs w:val="21"/>
                <w:rtl/>
              </w:rPr>
              <w:t>همکاران فرهنگی مجازند محتوای این سند را متناسب با شرایط بومی، اقلیمی و اقتضائات واحد آموزشی خود بازنویسی و شخصی‌سازی کنند.</w:t>
            </w:r>
          </w:p>
        </w:tc>
      </w:tr>
    </w:tbl>
    <w:p>
      <w:pPr>
        <w:spacing w:after="80"/>
      </w:pPr>
    </w:p>
    <w:p>
      <w:pPr>
        <w:spacing w:before="40" w:after="40"/>
        <w:jc w:val="center"/>
        <w:bidi/>
      </w:pPr>
      <w:r>
        <w:rPr>
          <w:rFonts w:ascii="B Mitra" w:hAnsi="B Mitra" w:cs="B Mitra"/>
          <w:b/>
          <w:color w:val="5B6B7B"/>
          <w:sz w:val="20"/>
          <w:szCs w:val="20"/>
          <w:rtl/>
        </w:rPr>
        <w:t>© مدرسه فایل ـ فرم ارزشيابي عملكرد كادر آموزشي واحدهاي آموزشي– شماره 5   ـ سال تحصیلی ۱۴۰۵ ـ ۱۴۰۶</w:t>
      </w:r>
    </w:p>
    <w:sectPr>
      <w:type w:val="nextPage"/>
      <w:pgSz w:w="11906" w:h="16838"/>
      <w:pgMar w:left="680" w:right="680" w:gutter="0" w:header="0" w:top="567" w:footer="0" w:bottom="454"/>
      <w:pgNumType w:fmt="decimal"/>
      <w:formProt w:val="false"/>
      <w:textDirection w:val="lrTb"/>
      <w:bidi/>
      <w:rtlGutter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iso-8859-1"/>
    <w:family w:val="roman"/>
    <w:pitch w:val="variable"/>
  </w:font>
  <w:font w:name="Courier New">
    <w:charset w:val="00" w:characterSet="windows-1252"/>
    <w:family w:val="modern"/>
    <w:pitch w:val="default"/>
  </w:font>
  <w:font w:name="Wingdings">
    <w:charset w:val="02"/>
    <w:family w:val="auto"/>
    <w:pitch w:val="variable"/>
  </w:font>
  <w:font w:name="Segoe UI">
    <w:charset w:val="00" w:characterSet="windows-1252"/>
    <w:family w:val="swiss"/>
    <w:pitch w:val="variable"/>
  </w:font>
  <w:font w:name="Liberation Sans">
    <w:altName w:val="Arial"/>
    <w:charset w:val="00" w:characterSet="iso-8859-1"/>
    <w:family w:val="swiss"/>
    <w:pitch w:val="variable"/>
  </w:font>
</w:fonts>
</file>

<file path=word/settings.xml><?xml version="1.0" encoding="utf-8"?>
<w:settings xmlns:w="http://schemas.openxmlformats.org/wordprocessingml/2006/main">
  <w:zoom w:percent="160"/>
  <w:defaultTabStop w:val="720"/>
  <w:autoHyphenation w:val="true"/>
  <w:compat>
    <w:compatSetting w:name="compatibilityMode" w:uri="http://schemas.microsoft.com/office/word" w:val="1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FreeSans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1"/>
      <w:ind w:hanging="0" w:start="0" w:end="0"/>
      <w:jc w:val="start"/>
    </w:pPr>
    <w:rPr>
      <w:rFonts w:ascii="Times New Roman" w:hAnsi="Times New Roman" w:eastAsia="Calibri" w:cs="Times New Roman"/>
      <w:color w:val="auto"/>
      <w:sz w:val="24"/>
      <w:szCs w:val="24"/>
      <w:lang w:val="en-US" w:bidi="ar-SA" w:eastAsia="zh-CN"/>
    </w:rPr>
  </w:style>
  <w:style w:type="character" w:styleId="WW8Num1z0">
    <w:name w:val="WW8Num1z0"/>
    <w:qFormat/>
    <w:rPr/>
  </w:style>
  <w:style w:type="character" w:styleId="WW8Num2z0">
    <w:name w:val="WW8Num2z0"/>
    <w:qFormat/>
    <w:rPr/>
  </w:style>
  <w:style w:type="character" w:styleId="WW8Num3z0">
    <w:name w:val="WW8Num3z0"/>
    <w:qFormat/>
    <w:rPr/>
  </w:style>
  <w:style w:type="character" w:styleId="WW8Num4z0">
    <w:name w:val="WW8Num4z0"/>
    <w:qFormat/>
    <w:rPr/>
  </w:style>
  <w:style w:type="character" w:styleId="WW8Num5z0">
    <w:name w:val="WW8Num5z0"/>
    <w:qFormat/>
    <w:rPr/>
  </w:style>
  <w:style w:type="character" w:styleId="WW8Num6z0">
    <w:name w:val="WW8Num6z0"/>
    <w:qFormat/>
    <w:rPr/>
  </w:style>
  <w:style w:type="character" w:styleId="WW8Num7z0">
    <w:name w:val="WW8Num7z0"/>
    <w:qFormat/>
    <w:rPr>
      <w:rFonts w:ascii="Times New Roman" w:hAnsi="Times New Roman" w:eastAsia="Times New Roman" w:cs="2  Zar"/>
    </w:rPr>
  </w:style>
  <w:style w:type="character" w:styleId="WW8Num7z1">
    <w:name w:val="WW8Num7z1"/>
    <w:qFormat/>
    <w:rPr>
      <w:rFonts w:ascii="Courier New" w:hAnsi="Courier New" w:cs="Courier New"/>
    </w:rPr>
  </w:style>
  <w:style w:type="character" w:styleId="WW8Num7z2">
    <w:name w:val="WW8Num7z2"/>
    <w:qFormat/>
    <w:rPr>
      <w:rFonts w:ascii="Wingdings" w:hAnsi="Wingdings" w:cs="Wingdings"/>
    </w:rPr>
  </w:style>
  <w:style w:type="character" w:styleId="WW8Num7z3">
    <w:name w:val="WW8Num7z3"/>
    <w:qFormat/>
    <w:rPr>
      <w:rFonts w:ascii="Symbol" w:hAnsi="Symbol" w:cs="Symbol"/>
    </w:rPr>
  </w:style>
  <w:style w:type="character" w:styleId="WW8Num8z0">
    <w:name w:val="WW8Num8z0"/>
    <w:qFormat/>
    <w:rPr>
      <w:rFonts w:ascii="Times New Roman" w:hAnsi="Times New Roman" w:eastAsia="Calibri" w:cs="2  Zar"/>
    </w:rPr>
  </w:style>
  <w:style w:type="character" w:styleId="WW8Num8z1">
    <w:name w:val="WW8Num8z1"/>
    <w:qFormat/>
    <w:rPr>
      <w:rFonts w:ascii="Courier New" w:hAnsi="Courier New" w:cs="Courier New"/>
    </w:rPr>
  </w:style>
  <w:style w:type="character" w:styleId="WW8Num8z2">
    <w:name w:val="WW8Num8z2"/>
    <w:qFormat/>
    <w:rPr>
      <w:rFonts w:ascii="Wingdings" w:hAnsi="Wingdings" w:cs="Wingdings"/>
    </w:rPr>
  </w:style>
  <w:style w:type="character" w:styleId="WW8Num8z3">
    <w:name w:val="WW8Num8z3"/>
    <w:qFormat/>
    <w:rPr>
      <w:rFonts w:ascii="Symbol" w:hAnsi="Symbol" w:cs="Symbol"/>
    </w:rPr>
  </w:style>
  <w:style w:type="character" w:styleId="WW8Num9z0">
    <w:name w:val="WW8Num9z0"/>
    <w:qFormat/>
    <w:rPr>
      <w:lang w:val="en-US"/>
    </w:rPr>
  </w:style>
  <w:style w:type="character" w:styleId="WW8Num10z0">
    <w:name w:val="WW8Num10z0"/>
    <w:qFormat/>
    <w:rPr/>
  </w:style>
  <w:style w:type="character" w:styleId="WW8Num12z0">
    <w:name w:val="WW8Num12z0"/>
    <w:qFormat/>
    <w:rPr/>
  </w:style>
  <w:style w:type="character" w:styleId="WW8Num13z0">
    <w:name w:val="WW8Num13z0"/>
    <w:qFormat/>
    <w:rPr/>
  </w:style>
  <w:style w:type="character" w:styleId="WW8Num14z0">
    <w:name w:val="WW8Num14z0"/>
    <w:qFormat/>
    <w:rPr>
      <w:rFonts w:ascii="Times New Roman" w:hAnsi="Times New Roman" w:eastAsia="Calibri" w:cs="2  Zar"/>
    </w:rPr>
  </w:style>
  <w:style w:type="character" w:styleId="WW8Num14z1">
    <w:name w:val="WW8Num14z1"/>
    <w:qFormat/>
    <w:rPr>
      <w:rFonts w:ascii="Courier New" w:hAnsi="Courier New" w:cs="Courier New"/>
    </w:rPr>
  </w:style>
  <w:style w:type="character" w:styleId="WW8Num14z2">
    <w:name w:val="WW8Num14z2"/>
    <w:qFormat/>
    <w:rPr>
      <w:rFonts w:ascii="Wingdings" w:hAnsi="Wingdings" w:cs="Wingdings"/>
    </w:rPr>
  </w:style>
  <w:style w:type="character" w:styleId="WW8Num14z3">
    <w:name w:val="WW8Num14z3"/>
    <w:qFormat/>
    <w:rPr>
      <w:rFonts w:ascii="Symbol" w:hAnsi="Symbol" w:cs="Symbol"/>
    </w:rPr>
  </w:style>
  <w:style w:type="character" w:styleId="WW8Num15z0">
    <w:name w:val="WW8Num15z0"/>
    <w:qFormat/>
    <w:rPr/>
  </w:style>
  <w:style w:type="character" w:styleId="WW8Num16z0">
    <w:name w:val="WW8Num16z0"/>
    <w:qFormat/>
    <w:rPr/>
  </w:style>
  <w:style w:type="character" w:styleId="WW8Num17z0">
    <w:name w:val="WW8Num17z0"/>
    <w:qFormat/>
    <w:rPr/>
  </w:style>
  <w:style w:type="character" w:styleId="WW8Num18z0">
    <w:name w:val="WW8Num18z0"/>
    <w:qFormat/>
    <w:rPr/>
  </w:style>
  <w:style w:type="character" w:styleId="DefaultParagraphFont">
    <w:name w:val="Default Paragraph Font"/>
    <w:qFormat/>
    <w:rPr/>
  </w:style>
  <w:style w:type="character" w:styleId="BalloonTextChar">
    <w:name w:val="Balloon Text Char"/>
    <w:qFormat/>
    <w:rPr>
      <w:rFonts w:ascii="Segoe UI" w:hAnsi="Segoe UI" w:eastAsia="Calibri" w:cs="Segoe UI"/>
      <w:sz w:val="18"/>
      <w:szCs w:val="18"/>
      <w:lang w:bidi="ar-SA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FreeSans"/>
    </w:rPr>
  </w:style>
  <w:style w:type="paragraph" w:styleId="BalloonText">
    <w:name w:val="Balloon Text"/>
    <w:basedOn w:val="Normal"/>
    <w:qFormat/>
    <w:pPr>
      <w:ind w:hanging="0" w:start="0" w:end="0"/>
      <w:jc w:val="start"/>
    </w:pPr>
    <w:rPr>
      <w:rFonts w:ascii="Segoe UI" w:hAnsi="Segoe UI" w:cs="Segoe UI"/>
      <w:sz w:val="18"/>
      <w:szCs w:val="18"/>
      <w:lang w:val="en-US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13">
    <w:name w:val="WW8Num13"/>
    <w:qFormat/>
  </w:style>
  <w:style w:type="numbering" w:styleId="WW8Num14">
    <w:name w:val="WW8Num14"/>
    <w:qFormat/>
  </w:style>
  <w:style w:type="numbering" w:styleId="WW8Num15">
    <w:name w:val="WW8Num15"/>
    <w:qFormat/>
  </w:style>
  <w:style w:type="numbering" w:styleId="WW8Num16">
    <w:name w:val="WW8Num16"/>
    <w:qFormat/>
  </w:style>
  <w:style w:type="numbering" w:styleId="WW8Num17">
    <w:name w:val="WW8Num17"/>
    <w:qFormat/>
  </w:style>
  <w:style w:type="numbering" w:styleId="WW8Num18">
    <w:name w:val="WW8Num18"/>
    <w:qFormat/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Application>LibreOffice/24.2.7.2$Linux_X86_64 LibreOffice_project/420$Build-2</Application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2018-03-03T15:55:00Z</dcterms:created>
  <dc:creator>ali</dc:creator>
  <dc:description/>
  <cp:keywords/>
  <dc:language>en-US</dc:language>
  <cp:lastModifiedBy>38326132</cp:lastModifiedBy>
  <cp:lastPrinted>2017-11-20T21:08:00Z</cp:lastPrinted>
  <dcterms:modified xsi:type="dcterms:W3CDTF">2021-08-31T08:16:00Z</dcterms:modified>
  <cp:revision>4</cp:revision>
  <dc:subject/>
  <dc:title>برادر ارجمند جناب آقاي كيارشي</dc:title>
</cp:coreProperties>
</file>